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1EAA" w14:textId="77777777" w:rsidR="002E19B9" w:rsidRPr="00200C10" w:rsidRDefault="00200C10" w:rsidP="00200C10">
      <w:pPr>
        <w:jc w:val="center"/>
        <w:rPr>
          <w:b/>
          <w:bCs/>
          <w:sz w:val="32"/>
          <w:szCs w:val="32"/>
          <w:lang w:val="fr-FR"/>
        </w:rPr>
      </w:pPr>
      <w:r w:rsidRPr="00200C10">
        <w:rPr>
          <w:b/>
          <w:bCs/>
          <w:sz w:val="32"/>
          <w:szCs w:val="32"/>
          <w:lang w:val="fr-FR"/>
        </w:rPr>
        <w:t>Vidéos cabinet</w:t>
      </w:r>
    </w:p>
    <w:p w14:paraId="34E651CD" w14:textId="77777777" w:rsidR="00200C10" w:rsidRDefault="00200C10">
      <w:pPr>
        <w:rPr>
          <w:lang w:val="fr-FR"/>
        </w:rPr>
      </w:pPr>
      <w:r w:rsidRPr="00200C10">
        <w:rPr>
          <w:b/>
          <w:bCs/>
          <w:sz w:val="24"/>
          <w:szCs w:val="24"/>
          <w:lang w:val="fr-FR"/>
        </w:rPr>
        <w:t>Séquence 1 : Vidéo globale du cabinet, vide</w:t>
      </w:r>
      <w:r>
        <w:rPr>
          <w:lang w:val="fr-FR"/>
        </w:rPr>
        <w:t>.</w:t>
      </w:r>
    </w:p>
    <w:p w14:paraId="02DCEAA3" w14:textId="77777777" w:rsidR="00200C10" w:rsidRDefault="00200C10">
      <w:pPr>
        <w:rPr>
          <w:lang w:val="fr-FR"/>
        </w:rPr>
      </w:pPr>
      <w:r>
        <w:rPr>
          <w:lang w:val="fr-FR"/>
        </w:rPr>
        <w:t>Entrée, secrétariat, borne d’accueil, salle d’attente, coin hygiène, salle parents 1 et salle de soin, stérilisation, radios, salle de communication, coin hygiène, salle de parents 3 et soin 4, soin 8, salle de scanner, prothèse.</w:t>
      </w:r>
    </w:p>
    <w:p w14:paraId="7022156D" w14:textId="77777777" w:rsidR="00200C10" w:rsidRDefault="00200C10">
      <w:pPr>
        <w:rPr>
          <w:lang w:val="fr-FR"/>
        </w:rPr>
      </w:pPr>
    </w:p>
    <w:p w14:paraId="669CE8DD" w14:textId="77777777" w:rsidR="00200C10" w:rsidRPr="00200C10" w:rsidRDefault="00200C10">
      <w:pPr>
        <w:rPr>
          <w:b/>
          <w:bCs/>
          <w:sz w:val="24"/>
          <w:szCs w:val="24"/>
          <w:lang w:val="fr-FR"/>
        </w:rPr>
      </w:pPr>
      <w:r w:rsidRPr="00200C10">
        <w:rPr>
          <w:b/>
          <w:bCs/>
          <w:sz w:val="24"/>
          <w:szCs w:val="24"/>
          <w:lang w:val="fr-FR"/>
        </w:rPr>
        <w:t xml:space="preserve">Séquence 2 : le parcours patient </w:t>
      </w:r>
    </w:p>
    <w:p w14:paraId="2C9E5734" w14:textId="77777777" w:rsidR="00200C10" w:rsidRDefault="00200C10">
      <w:pPr>
        <w:rPr>
          <w:lang w:val="fr-FR"/>
        </w:rPr>
      </w:pPr>
      <w:r>
        <w:rPr>
          <w:lang w:val="fr-FR"/>
        </w:rPr>
        <w:t>Avec une caméra fixée sur le thorax</w:t>
      </w:r>
    </w:p>
    <w:p w14:paraId="51843577" w14:textId="77777777" w:rsidR="00200C10" w:rsidRDefault="00200C10">
      <w:pPr>
        <w:rPr>
          <w:lang w:val="fr-FR"/>
        </w:rPr>
      </w:pPr>
      <w:r>
        <w:rPr>
          <w:lang w:val="fr-FR"/>
        </w:rPr>
        <w:t xml:space="preserve">Entrée dans le cabinet, accueil par les secrétaires, identification borne, coin hygiène brossage et salle d’attente, accueil par une assistante, salle de soin avec le Dr, travail en bouche à 4 mains et assistantes informatique, </w:t>
      </w:r>
      <w:proofErr w:type="spellStart"/>
      <w:r>
        <w:rPr>
          <w:lang w:val="fr-FR"/>
        </w:rPr>
        <w:t>rx</w:t>
      </w:r>
      <w:proofErr w:type="spellEnd"/>
      <w:r>
        <w:rPr>
          <w:lang w:val="fr-FR"/>
        </w:rPr>
        <w:t xml:space="preserve"> avec le Dr, retour vers le secrétariat et règlement CV.</w:t>
      </w:r>
    </w:p>
    <w:p w14:paraId="5803EC52" w14:textId="77777777" w:rsidR="00200C10" w:rsidRDefault="00200C10">
      <w:pPr>
        <w:rPr>
          <w:lang w:val="fr-FR"/>
        </w:rPr>
      </w:pPr>
    </w:p>
    <w:p w14:paraId="298DFAAE" w14:textId="77777777" w:rsidR="00200C10" w:rsidRPr="00200C10" w:rsidRDefault="00200C10">
      <w:pPr>
        <w:rPr>
          <w:b/>
          <w:bCs/>
          <w:sz w:val="24"/>
          <w:szCs w:val="24"/>
          <w:lang w:val="fr-FR"/>
        </w:rPr>
      </w:pPr>
      <w:r w:rsidRPr="00200C10">
        <w:rPr>
          <w:b/>
          <w:bCs/>
          <w:sz w:val="24"/>
          <w:szCs w:val="24"/>
          <w:lang w:val="fr-FR"/>
        </w:rPr>
        <w:t>Séquence 3 : Vidéo empreinte et GC</w:t>
      </w:r>
    </w:p>
    <w:p w14:paraId="46D6A679" w14:textId="77777777" w:rsidR="00200C10" w:rsidRDefault="00200C10">
      <w:pPr>
        <w:rPr>
          <w:lang w:val="fr-FR"/>
        </w:rPr>
      </w:pPr>
      <w:r>
        <w:rPr>
          <w:lang w:val="fr-FR"/>
        </w:rPr>
        <w:t>Installation du patient en salle de scanner, empreinte 3, assistante informatique, imprimante 3D (montage accéléré), thermoformage de la GC, fabrication de la GC, essai de la GC avec le patient.</w:t>
      </w:r>
    </w:p>
    <w:p w14:paraId="33BD51D1" w14:textId="77777777" w:rsidR="00200C10" w:rsidRDefault="00200C10">
      <w:pPr>
        <w:rPr>
          <w:lang w:val="fr-FR"/>
        </w:rPr>
      </w:pPr>
    </w:p>
    <w:p w14:paraId="00F87AF3" w14:textId="77777777" w:rsidR="00200C10" w:rsidRPr="00200C10" w:rsidRDefault="00200C10">
      <w:pPr>
        <w:rPr>
          <w:b/>
          <w:bCs/>
          <w:sz w:val="24"/>
          <w:szCs w:val="24"/>
          <w:lang w:val="fr-FR"/>
        </w:rPr>
      </w:pPr>
      <w:r w:rsidRPr="00200C10">
        <w:rPr>
          <w:b/>
          <w:bCs/>
          <w:sz w:val="24"/>
          <w:szCs w:val="24"/>
          <w:lang w:val="fr-FR"/>
        </w:rPr>
        <w:t>Séquence 4 : Stérilisation</w:t>
      </w:r>
    </w:p>
    <w:p w14:paraId="57915C58" w14:textId="77777777" w:rsidR="00200C10" w:rsidRDefault="00200C10">
      <w:pPr>
        <w:rPr>
          <w:lang w:val="fr-FR"/>
        </w:rPr>
      </w:pPr>
      <w:r>
        <w:rPr>
          <w:lang w:val="fr-FR"/>
        </w:rPr>
        <w:t>Différentes étapes de stérilisation</w:t>
      </w:r>
    </w:p>
    <w:p w14:paraId="7E909247" w14:textId="196DDF34" w:rsidR="00200C10" w:rsidRDefault="00200C10">
      <w:pPr>
        <w:rPr>
          <w:lang w:val="fr-FR"/>
        </w:rPr>
      </w:pPr>
      <w:r w:rsidRPr="00200C10">
        <w:rPr>
          <w:lang w:val="fr-FR"/>
        </w:rPr>
        <w:t>Ba</w:t>
      </w:r>
      <w:r w:rsidR="00A62B6D">
        <w:rPr>
          <w:lang w:val="fr-FR"/>
        </w:rPr>
        <w:t>c</w:t>
      </w:r>
      <w:r w:rsidRPr="00200C10">
        <w:rPr>
          <w:lang w:val="fr-FR"/>
        </w:rPr>
        <w:t xml:space="preserve">, </w:t>
      </w:r>
      <w:r w:rsidR="00036F3C" w:rsidRPr="00200C10">
        <w:rPr>
          <w:lang w:val="fr-FR"/>
        </w:rPr>
        <w:t>rinçage</w:t>
      </w:r>
      <w:r w:rsidRPr="00200C10">
        <w:rPr>
          <w:lang w:val="fr-FR"/>
        </w:rPr>
        <w:t>, thermo, mise so</w:t>
      </w:r>
      <w:r>
        <w:rPr>
          <w:lang w:val="fr-FR"/>
        </w:rPr>
        <w:t>us poche, sté, traçabilité, rangement, et traçabilité en salle de soins</w:t>
      </w:r>
    </w:p>
    <w:p w14:paraId="7A8FD6CC" w14:textId="77777777" w:rsidR="00036F3C" w:rsidRDefault="00036F3C">
      <w:pPr>
        <w:rPr>
          <w:lang w:val="fr-FR"/>
        </w:rPr>
      </w:pPr>
    </w:p>
    <w:p w14:paraId="2A523BAA" w14:textId="15A874A7" w:rsidR="00036F3C" w:rsidRPr="00036F3C" w:rsidRDefault="00036F3C">
      <w:pPr>
        <w:rPr>
          <w:b/>
          <w:bCs/>
          <w:sz w:val="24"/>
          <w:szCs w:val="24"/>
          <w:lang w:val="fr-FR"/>
        </w:rPr>
      </w:pPr>
      <w:r w:rsidRPr="00036F3C">
        <w:rPr>
          <w:b/>
          <w:bCs/>
          <w:sz w:val="24"/>
          <w:szCs w:val="24"/>
          <w:lang w:val="fr-FR"/>
        </w:rPr>
        <w:t>Séquence 5 : l’équipe</w:t>
      </w:r>
    </w:p>
    <w:p w14:paraId="0771BFA5" w14:textId="26464D81" w:rsidR="00036F3C" w:rsidRPr="00200C10" w:rsidRDefault="00036F3C">
      <w:pPr>
        <w:rPr>
          <w:lang w:val="fr-FR"/>
        </w:rPr>
      </w:pPr>
      <w:r>
        <w:rPr>
          <w:lang w:val="fr-FR"/>
        </w:rPr>
        <w:t>Mise en situation d’une réunion tous ensemble et travail d’équipe, puis chacun à son poste</w:t>
      </w:r>
    </w:p>
    <w:p w14:paraId="0B48B232" w14:textId="77777777" w:rsidR="00200C10" w:rsidRPr="00200C10" w:rsidRDefault="00200C10">
      <w:pPr>
        <w:rPr>
          <w:lang w:val="fr-FR"/>
        </w:rPr>
      </w:pPr>
    </w:p>
    <w:p w14:paraId="7EE8DA23" w14:textId="77777777" w:rsidR="00200C10" w:rsidRPr="00200C10" w:rsidRDefault="00200C10">
      <w:pPr>
        <w:rPr>
          <w:lang w:val="fr-FR"/>
        </w:rPr>
      </w:pPr>
    </w:p>
    <w:sectPr w:rsidR="00200C10" w:rsidRPr="00200C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10"/>
    <w:rsid w:val="00036F3C"/>
    <w:rsid w:val="00200C10"/>
    <w:rsid w:val="002E19B9"/>
    <w:rsid w:val="00523C80"/>
    <w:rsid w:val="00830B63"/>
    <w:rsid w:val="00A62B6D"/>
    <w:rsid w:val="00BF00FE"/>
    <w:rsid w:val="00D3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0B9F2"/>
  <w15:chartTrackingRefBased/>
  <w15:docId w15:val="{D641253B-05EA-42F7-8A62-4603A2A5F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200C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00C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00C1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00C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00C1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00C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00C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00C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00C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00C10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200C1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200C10"/>
    <w:rPr>
      <w:rFonts w:eastAsiaTheme="majorEastAsia" w:cstheme="majorBidi"/>
      <w:color w:val="365F9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200C10"/>
    <w:rPr>
      <w:rFonts w:eastAsiaTheme="majorEastAsia" w:cstheme="majorBidi"/>
      <w:i/>
      <w:iCs/>
      <w:color w:val="365F9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200C10"/>
    <w:rPr>
      <w:rFonts w:eastAsiaTheme="majorEastAsia" w:cstheme="majorBidi"/>
      <w:color w:val="365F9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200C1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200C10"/>
    <w:rPr>
      <w:rFonts w:eastAsiaTheme="majorEastAsia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200C1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200C10"/>
    <w:rPr>
      <w:rFonts w:eastAsiaTheme="majorEastAsia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200C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00C1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00C1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00C1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200C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00C10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200C1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00C10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00C1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00C10"/>
    <w:rPr>
      <w:i/>
      <w:iCs/>
      <w:color w:val="365F9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200C1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 7</dc:creator>
  <cp:keywords/>
  <dc:description/>
  <cp:lastModifiedBy>COMM 7</cp:lastModifiedBy>
  <cp:revision>2</cp:revision>
  <cp:lastPrinted>2025-05-26T11:00:00Z</cp:lastPrinted>
  <dcterms:created xsi:type="dcterms:W3CDTF">2025-05-26T10:45:00Z</dcterms:created>
  <dcterms:modified xsi:type="dcterms:W3CDTF">2025-06-02T10:11:00Z</dcterms:modified>
</cp:coreProperties>
</file>